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98E1" w14:textId="77777777" w:rsidR="005636E2" w:rsidRPr="000F1535" w:rsidRDefault="005636E2" w:rsidP="000F1535">
      <w:pPr>
        <w:jc w:val="right"/>
        <w:rPr>
          <w:rFonts w:ascii="Segoe UI" w:hAnsi="Segoe UI" w:cs="Segoe UI"/>
          <w:szCs w:val="28"/>
        </w:rPr>
      </w:pPr>
      <w:bookmarkStart w:id="0" w:name="_Toc386554796"/>
    </w:p>
    <w:p w14:paraId="0D19BC2B" w14:textId="77777777" w:rsidR="00D57E01" w:rsidRPr="00DD020F" w:rsidRDefault="00D57E01" w:rsidP="00DD020F">
      <w:pPr>
        <w:pStyle w:val="TITULEKVZVY"/>
        <w:spacing w:after="120"/>
      </w:pPr>
      <w:r w:rsidRPr="00DD020F">
        <w:t>Čestné prohlášení žadatele o podporu v režimu 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202"/>
      </w:tblGrid>
      <w:tr w:rsidR="00D57E01" w:rsidRPr="00DC61EA" w14:paraId="6C85D579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7160BA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03C9B73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55B7AC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01819C2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31D269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205E048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408A222" w14:textId="77777777" w:rsidR="00C364F2" w:rsidRPr="00DD020F" w:rsidRDefault="00C364F2" w:rsidP="00DD020F">
      <w:pPr>
        <w:pStyle w:val="Podtitul11"/>
      </w:pPr>
      <w:r w:rsidRPr="00DD020F">
        <w:t>Žadatel prohlašuje, že jako účetní období používá</w:t>
      </w:r>
    </w:p>
    <w:p w14:paraId="2A409E90" w14:textId="77777777" w:rsidR="00C364F2" w:rsidRPr="00DC61EA" w:rsidRDefault="00C364F2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14:paraId="0C0FB43C" w14:textId="77777777" w:rsidR="00C364F2" w:rsidRPr="00DC61EA" w:rsidRDefault="00C364F2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14:paraId="518224EF" w14:textId="77777777" w:rsidR="00D836CD" w:rsidRPr="00DC61EA" w:rsidRDefault="00D836CD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b/>
          <w:sz w:val="20"/>
        </w:rPr>
      </w:pPr>
    </w:p>
    <w:p w14:paraId="08CFB513" w14:textId="77777777" w:rsidR="00332F08" w:rsidRPr="00DC61EA" w:rsidRDefault="00332F08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2012 - 31.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14:paraId="236261FC" w14:textId="77777777" w:rsidR="00332F08" w:rsidRPr="00DC61EA" w:rsidRDefault="00332F08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1055D059" w14:textId="77777777" w:rsidR="005C5A1C" w:rsidRPr="00DD020F" w:rsidRDefault="00D57E01" w:rsidP="00DD020F">
      <w:pPr>
        <w:pStyle w:val="Podtitul11"/>
      </w:pPr>
      <w:r w:rsidRPr="00DD020F">
        <w:t>Podniky</w:t>
      </w:r>
      <w:r w:rsidR="005C5A1C" w:rsidRPr="00DD020F">
        <w:rPr>
          <w:vertAlign w:val="superscript"/>
        </w:rPr>
        <w:footnoteReference w:id="1"/>
      </w:r>
      <w:r w:rsidRPr="00DD020F">
        <w:t xml:space="preserve"> </w:t>
      </w:r>
      <w:r w:rsidR="00547D86" w:rsidRPr="00DD020F">
        <w:t>pro</w:t>
      </w:r>
      <w:r w:rsidRPr="00DD020F"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7E01" w:rsidRPr="00DC61EA" w14:paraId="559CF345" w14:textId="77777777" w:rsidTr="00DD020F">
        <w:trPr>
          <w:trHeight w:val="1695"/>
        </w:trPr>
        <w:tc>
          <w:tcPr>
            <w:tcW w:w="9438" w:type="dxa"/>
          </w:tcPr>
          <w:p w14:paraId="4726AAF7" w14:textId="77777777" w:rsidR="00D57E01" w:rsidRPr="00DC61EA" w:rsidRDefault="00D57E01" w:rsidP="00DD020F">
            <w:pPr>
              <w:spacing w:after="120" w:line="264" w:lineRule="auto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18E805DF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Pr="00DC61EA">
              <w:rPr>
                <w:rFonts w:ascii="Segoe UI" w:hAnsi="Segoe UI" w:cs="Segoe UI"/>
                <w:sz w:val="20"/>
              </w:rPr>
              <w:t>daným subjektem nebo dle ustanovení v zakladatelské smlouvě nebo ve stanovách tohoto subjektu;</w:t>
            </w:r>
          </w:p>
          <w:p w14:paraId="35FAD13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71AB20D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lastRenderedPageBreak/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14:paraId="142E7721" w14:textId="58184978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="008F7272" w:rsidRPr="00DC61EA">
              <w:rPr>
                <w:rFonts w:ascii="Segoe UI" w:hAnsi="Segoe UI" w:cs="Segoe UI"/>
                <w:sz w:val="20"/>
              </w:rPr>
              <w:t>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4A8B77DD" w14:textId="77777777" w:rsidR="00D57E01" w:rsidRPr="00DC61EA" w:rsidRDefault="00D57E01" w:rsidP="00DD020F">
      <w:pPr>
        <w:pStyle w:val="Odstavecseseznamem"/>
        <w:autoSpaceDE w:val="0"/>
        <w:autoSpaceDN w:val="0"/>
        <w:adjustRightInd w:val="0"/>
        <w:spacing w:before="120" w:after="120" w:line="264" w:lineRule="auto"/>
        <w:contextualSpacing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lastRenderedPageBreak/>
        <w:t xml:space="preserve">Žadatel prohlašuje, že </w:t>
      </w:r>
    </w:p>
    <w:p w14:paraId="638238D1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1"/>
        <w:gridCol w:w="2161"/>
      </w:tblGrid>
      <w:tr w:rsidR="00D57E01" w:rsidRPr="00DC61EA" w14:paraId="39736CF8" w14:textId="77777777" w:rsidTr="00DD020F">
        <w:trPr>
          <w:trHeight w:val="279"/>
        </w:trPr>
        <w:tc>
          <w:tcPr>
            <w:tcW w:w="3378" w:type="dxa"/>
          </w:tcPr>
          <w:p w14:paraId="248DCAE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521" w:type="dxa"/>
          </w:tcPr>
          <w:p w14:paraId="6EAD5DF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161" w:type="dxa"/>
          </w:tcPr>
          <w:p w14:paraId="0BFB0EC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DD020F">
        <w:tc>
          <w:tcPr>
            <w:tcW w:w="3378" w:type="dxa"/>
          </w:tcPr>
          <w:p w14:paraId="1C283D2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4EBF2A4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16C5E49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DD020F">
        <w:tc>
          <w:tcPr>
            <w:tcW w:w="3378" w:type="dxa"/>
          </w:tcPr>
          <w:p w14:paraId="370A892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2A3CFDB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00DEB0E0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DD020F">
        <w:tc>
          <w:tcPr>
            <w:tcW w:w="3378" w:type="dxa"/>
          </w:tcPr>
          <w:p w14:paraId="3EF66B3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0E7BF2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440C2FB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14:paraId="08B8995C" w14:textId="77777777" w:rsidTr="00DD020F">
        <w:tc>
          <w:tcPr>
            <w:tcW w:w="3378" w:type="dxa"/>
          </w:tcPr>
          <w:p w14:paraId="78A05188" w14:textId="77777777" w:rsidR="009004C2" w:rsidRPr="00DC61EA" w:rsidRDefault="009004C2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3964D401" w14:textId="77777777" w:rsidR="009004C2" w:rsidRPr="00DC61EA" w:rsidRDefault="009004C2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6C25FF1B" w14:textId="77777777" w:rsidR="009004C2" w:rsidRPr="00DC61EA" w:rsidRDefault="009004C2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426AE3EA" w14:textId="77777777" w:rsidTr="00DD020F">
        <w:tc>
          <w:tcPr>
            <w:tcW w:w="3378" w:type="dxa"/>
          </w:tcPr>
          <w:p w14:paraId="2CE01D4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2CD0629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516247D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77777777" w:rsidR="00D57E01" w:rsidRPr="00DD020F" w:rsidRDefault="00D57E01" w:rsidP="00DD020F">
      <w:pPr>
        <w:pStyle w:val="Podtitul11"/>
      </w:pPr>
      <w:r w:rsidRPr="00DD020F">
        <w:t>Žadatel prohlašuje, že podnik (žadatel) v současném a 2 předcházejících účetních obdobích</w:t>
      </w:r>
    </w:p>
    <w:p w14:paraId="02FD28B8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1F1D7556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577D828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0505C98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11921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188A192A" w14:textId="77777777" w:rsidTr="00DD020F">
        <w:tc>
          <w:tcPr>
            <w:tcW w:w="3385" w:type="dxa"/>
          </w:tcPr>
          <w:p w14:paraId="482B31F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3C27D24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5EB9CA1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D020F">
        <w:tc>
          <w:tcPr>
            <w:tcW w:w="3385" w:type="dxa"/>
          </w:tcPr>
          <w:p w14:paraId="04F4271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58B839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4448F4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D020F">
        <w:tc>
          <w:tcPr>
            <w:tcW w:w="3385" w:type="dxa"/>
          </w:tcPr>
          <w:p w14:paraId="03221C8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4EAD77A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6FD431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D020F">
        <w:tc>
          <w:tcPr>
            <w:tcW w:w="3385" w:type="dxa"/>
          </w:tcPr>
          <w:p w14:paraId="3AE18C9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79DC0C3E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09CEA2F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66248CFC" w14:textId="77777777" w:rsidR="00326362" w:rsidRPr="00DC61EA" w:rsidRDefault="00326362" w:rsidP="00DD020F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14:paraId="2341824E" w14:textId="77777777" w:rsidR="00326362" w:rsidRPr="00DC61EA" w:rsidRDefault="00326362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14:paraId="2330AD40" w14:textId="77777777" w:rsidR="00326362" w:rsidRPr="00DC61EA" w:rsidRDefault="00326362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14:paraId="1D732B98" w14:textId="77777777" w:rsidR="00D57E01" w:rsidRPr="00DD020F" w:rsidRDefault="00D57E01" w:rsidP="00DD020F">
      <w:pPr>
        <w:pStyle w:val="Podtitul11"/>
      </w:pPr>
      <w:r w:rsidRPr="00DD020F">
        <w:lastRenderedPageBreak/>
        <w:t>Žadatel prohlašuje, že podnik (žadatel) v současném a 2 předcházejících účetních obdobích</w:t>
      </w:r>
    </w:p>
    <w:p w14:paraId="665C3AA9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4022BECB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7AECA55E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6390F13F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83DF8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6FCE7278" w14:textId="77777777" w:rsidTr="00DD020F">
        <w:trPr>
          <w:trHeight w:val="308"/>
        </w:trPr>
        <w:tc>
          <w:tcPr>
            <w:tcW w:w="3385" w:type="dxa"/>
          </w:tcPr>
          <w:p w14:paraId="0FFE448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898575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75AC1E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BB7457B" w14:textId="77777777" w:rsidR="00D57E01" w:rsidRPr="00DC61EA" w:rsidRDefault="00D57E01" w:rsidP="00DD020F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D57E01" w:rsidRPr="00DC61EA" w14:paraId="4274C200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593D36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1C567BB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3CD4956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D020F">
        <w:tc>
          <w:tcPr>
            <w:tcW w:w="2037" w:type="dxa"/>
          </w:tcPr>
          <w:p w14:paraId="1443403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30312A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7EFBC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D020F">
        <w:tc>
          <w:tcPr>
            <w:tcW w:w="2037" w:type="dxa"/>
          </w:tcPr>
          <w:p w14:paraId="07CDB76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A02677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49478FF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49BA1A" w14:textId="77777777" w:rsidTr="00DD020F">
        <w:tc>
          <w:tcPr>
            <w:tcW w:w="2037" w:type="dxa"/>
          </w:tcPr>
          <w:p w14:paraId="0331FA8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2F64684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3A00585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F94F591" w14:textId="77777777" w:rsidTr="00DD020F">
        <w:tc>
          <w:tcPr>
            <w:tcW w:w="2037" w:type="dxa"/>
          </w:tcPr>
          <w:p w14:paraId="39754FA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647CF20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285E2A9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6D77C4F9" w14:textId="77777777" w:rsidR="00D57E01" w:rsidRPr="00DC61EA" w:rsidRDefault="00D57E01" w:rsidP="00DD020F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14:paraId="26CC8316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14:paraId="0ECDBBEF" w14:textId="77777777" w:rsidR="005636E2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14:paraId="05AF8A9B" w14:textId="77777777" w:rsidR="000928CB" w:rsidRPr="00DD020F" w:rsidRDefault="000928CB" w:rsidP="00DD020F">
      <w:pPr>
        <w:pStyle w:val="Podtitul11"/>
      </w:pPr>
      <w:r w:rsidRPr="00DD020F">
        <w:t>Žadatel prohlašuje, že podnik (žadatel) v současném a 2 předcházejících účetních obdobích</w:t>
      </w:r>
    </w:p>
    <w:p w14:paraId="3A651A6D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911F56">
        <w:rPr>
          <w:rFonts w:ascii="Segoe UI" w:hAnsi="Segoe UI" w:cs="Segoe UI"/>
          <w:b/>
          <w:bCs/>
          <w:sz w:val="20"/>
        </w:rPr>
      </w:r>
      <w:r w:rsidR="00911F56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5636E2" w:rsidRPr="00DC61EA" w14:paraId="217478CF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317B0F52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59078731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10DA4AC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DD020F">
        <w:tc>
          <w:tcPr>
            <w:tcW w:w="2037" w:type="dxa"/>
          </w:tcPr>
          <w:p w14:paraId="0C4B6AFA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4453C120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C24C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DD020F">
        <w:tc>
          <w:tcPr>
            <w:tcW w:w="2037" w:type="dxa"/>
          </w:tcPr>
          <w:p w14:paraId="31EE117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15206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180EEF5B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DD020F">
        <w:tc>
          <w:tcPr>
            <w:tcW w:w="2037" w:type="dxa"/>
          </w:tcPr>
          <w:p w14:paraId="1BFE8C4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0F57CC05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363AA1F3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DD020F">
        <w:tc>
          <w:tcPr>
            <w:tcW w:w="2037" w:type="dxa"/>
          </w:tcPr>
          <w:p w14:paraId="480B6C89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94FA28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7F1C09CF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DD020F" w:rsidRDefault="00D57E01" w:rsidP="00DD020F">
      <w:pPr>
        <w:pStyle w:val="Podtitul11"/>
      </w:pPr>
      <w:r w:rsidRPr="00DD020F">
        <w:lastRenderedPageBreak/>
        <w:t>Žadatel níže svým podpisem</w:t>
      </w:r>
    </w:p>
    <w:p w14:paraId="6C82BD7E" w14:textId="77777777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CE38490" w14:textId="7D4B0B37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D020F">
        <w:rPr>
          <w:rFonts w:ascii="Segoe UI" w:hAnsi="Segoe UI" w:cs="Segoe UI"/>
          <w:i/>
          <w:sz w:val="20"/>
        </w:rPr>
        <w:t>de minimis</w:t>
      </w:r>
      <w:r w:rsidRPr="00DD020F">
        <w:rPr>
          <w:rFonts w:ascii="Segoe UI" w:hAnsi="Segoe UI" w:cs="Segoe UI"/>
          <w:sz w:val="20"/>
        </w:rPr>
        <w:t xml:space="preserve"> bude neprodleně informovat poskytovatele dané podpory o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 xml:space="preserve">změnách, které u něj nastaly; </w:t>
      </w:r>
    </w:p>
    <w:p w14:paraId="07BFAFBE" w14:textId="2D46B2E4" w:rsidR="00400DC3" w:rsidRPr="00DD020F" w:rsidRDefault="00400DC3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>bere na vědomí zpracovávání svých osobních údajů ve smyslu Nařízení Evropského parlamentu a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>ochraně osobních údajů) a zákona č. 110/2019, o zpracování osobních údajů za účelem evidence podpor malého rozsahu v souladu se zákonem č. 215/2004 Sb., o úpravě některých vztahů v oblasti veřejné podpory a o změně zákona o podpoře výzkumu a vývoje, ve znění p. p. Správcem je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 xml:space="preserve">Ministerstvo životního prostředí ČR pro všechny údaje obsažené v tomto prohlášení, a to po celou dobu 10 let ode dne podepsání tohoto prohlášení. Zároveň si je žadatel vědom svých práv dle Obecného nařízení o ochraně osobních údajů. Více informací je uvedeno zde: </w:t>
      </w:r>
      <w:hyperlink r:id="rId8" w:history="1">
        <w:r w:rsidRPr="00DD020F">
          <w:rPr>
            <w:rStyle w:val="Hypertextovodkaz"/>
            <w:rFonts w:ascii="Segoe UI" w:hAnsi="Segoe UI" w:cs="Segoe UI"/>
            <w:sz w:val="20"/>
          </w:rPr>
          <w:t>https://www.mzp.cz/cz/ochrana_osobnich_udaju</w:t>
        </w:r>
      </w:hyperlink>
      <w:r w:rsidRPr="00DD020F">
        <w:rPr>
          <w:rFonts w:ascii="Segoe UI" w:hAnsi="Segoe UI" w:cs="Segoe UI"/>
          <w:sz w:val="20"/>
        </w:rPr>
        <w:t>.</w:t>
      </w:r>
    </w:p>
    <w:p w14:paraId="42B1C7C1" w14:textId="77777777"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8641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E04806E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6F3D0ABD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13D1E20F" w14:textId="77777777" w:rsidR="00756E25" w:rsidRPr="00DC61EA" w:rsidRDefault="00756E25">
      <w:pPr>
        <w:rPr>
          <w:rFonts w:ascii="Segoe UI" w:hAnsi="Segoe UI" w:cs="Segoe UI"/>
        </w:rPr>
      </w:pPr>
    </w:p>
    <w:sectPr w:rsidR="00756E25" w:rsidRPr="00DC61EA" w:rsidSect="00DD020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831A" w14:textId="77777777" w:rsidR="00911F56" w:rsidRDefault="00911F56" w:rsidP="00D57E01">
      <w:r>
        <w:separator/>
      </w:r>
    </w:p>
  </w:endnote>
  <w:endnote w:type="continuationSeparator" w:id="0">
    <w:p w14:paraId="6F8CD176" w14:textId="77777777" w:rsidR="00911F56" w:rsidRDefault="00911F5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1B94" w14:textId="77777777" w:rsidR="00B55072" w:rsidRPr="00B55072" w:rsidRDefault="00B55072" w:rsidP="00B55072">
    <w:pPr>
      <w:tabs>
        <w:tab w:val="center" w:pos="4536"/>
        <w:tab w:val="right" w:pos="9072"/>
      </w:tabs>
      <w:spacing w:before="240"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b/>
        <w:sz w:val="16"/>
        <w:szCs w:val="16"/>
      </w:rPr>
      <w:t>Státní fond životního prostředí ČR</w:t>
    </w:r>
    <w:r w:rsidRPr="00B55072">
      <w:rPr>
        <w:rFonts w:ascii="Segoe UI" w:hAnsi="Segoe UI"/>
        <w:sz w:val="16"/>
        <w:szCs w:val="16"/>
      </w:rPr>
      <w:t>, sídlo: Kaplanova 1931/1, 148 00 Praha 11</w:t>
    </w:r>
  </w:p>
  <w:p w14:paraId="41B3D7E1" w14:textId="77777777" w:rsidR="00B55072" w:rsidRPr="00B55072" w:rsidRDefault="00B55072" w:rsidP="00B55072">
    <w:pPr>
      <w:tabs>
        <w:tab w:val="center" w:pos="4536"/>
        <w:tab w:val="right" w:pos="9072"/>
      </w:tabs>
      <w:spacing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sz w:val="16"/>
        <w:szCs w:val="16"/>
      </w:rPr>
      <w:t xml:space="preserve">korespondenční a kontaktní adresa: Olbrachtova 2006/9, 140 </w:t>
    </w:r>
    <w:proofErr w:type="gramStart"/>
    <w:r w:rsidRPr="00B55072">
      <w:rPr>
        <w:rFonts w:ascii="Segoe UI" w:hAnsi="Segoe UI"/>
        <w:sz w:val="16"/>
        <w:szCs w:val="16"/>
      </w:rPr>
      <w:t>00  Praha</w:t>
    </w:r>
    <w:proofErr w:type="gramEnd"/>
    <w:r w:rsidRPr="00B55072">
      <w:rPr>
        <w:rFonts w:ascii="Segoe UI" w:hAnsi="Segoe UI"/>
        <w:sz w:val="16"/>
        <w:szCs w:val="16"/>
      </w:rPr>
      <w:t xml:space="preserve"> 4, T: +420 267 994 300; IČ: 00020729</w:t>
    </w:r>
  </w:p>
  <w:p w14:paraId="45D81F41" w14:textId="3108571F" w:rsidR="005B08D8" w:rsidRPr="00B55072" w:rsidRDefault="00B55072" w:rsidP="00B55072">
    <w:pPr>
      <w:tabs>
        <w:tab w:val="center" w:pos="4536"/>
        <w:tab w:val="right" w:pos="9072"/>
      </w:tabs>
      <w:spacing w:after="120" w:line="264" w:lineRule="auto"/>
      <w:rPr>
        <w:rFonts w:ascii="Segoe UI" w:hAnsi="Segoe UI"/>
        <w:sz w:val="16"/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02FFBA" wp14:editId="40D26DD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CFCB" w14:textId="77777777" w:rsidR="00B55072" w:rsidRPr="00B55072" w:rsidRDefault="00B55072" w:rsidP="00B55072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4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  <w:p w14:paraId="4C8D56D1" w14:textId="77777777" w:rsidR="00B55072" w:rsidRDefault="00B55072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2FF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18B6CFCB" w14:textId="77777777" w:rsidR="00B55072" w:rsidRPr="00B55072" w:rsidRDefault="00B55072" w:rsidP="00B55072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4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  <w:p w14:paraId="4C8D56D1" w14:textId="77777777" w:rsidR="00B55072" w:rsidRDefault="00B55072"/>
                </w:txbxContent>
              </v:textbox>
              <w10:wrap anchory="page"/>
              <w10:anchorlock/>
            </v:shape>
          </w:pict>
        </mc:Fallback>
      </mc:AlternateContent>
    </w:r>
    <w:r w:rsidRPr="00B55072">
      <w:rPr>
        <w:rFonts w:ascii="Segoe UI" w:hAnsi="Segoe UI"/>
        <w:b/>
        <w:sz w:val="16"/>
        <w:szCs w:val="16"/>
      </w:rPr>
      <w:t>www.opzp.cz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59A2" w14:textId="77777777" w:rsidR="00911F56" w:rsidRDefault="00911F56" w:rsidP="00D57E01">
      <w:r>
        <w:separator/>
      </w:r>
    </w:p>
  </w:footnote>
  <w:footnote w:type="continuationSeparator" w:id="0">
    <w:p w14:paraId="06C4F709" w14:textId="77777777" w:rsidR="00911F56" w:rsidRDefault="00911F56" w:rsidP="00D57E01">
      <w:r>
        <w:continuationSeparator/>
      </w:r>
    </w:p>
  </w:footnote>
  <w:footnote w:id="1">
    <w:p w14:paraId="64E941E8" w14:textId="77777777" w:rsidR="00021B88" w:rsidRPr="00B55072" w:rsidRDefault="005C5A1C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Za podnik lze považovat podnikatele definovaného v zákoně č. 89/2012 Sb., občanský zákoník</w:t>
      </w:r>
      <w:r w:rsidR="00535D6B" w:rsidRPr="00B55072">
        <w:rPr>
          <w:rFonts w:ascii="Segoe UI" w:hAnsi="Segoe UI" w:cs="Segoe UI"/>
          <w:sz w:val="16"/>
          <w:szCs w:val="16"/>
        </w:rPr>
        <w:t>.</w:t>
      </w:r>
    </w:p>
  </w:footnote>
  <w:footnote w:id="2">
    <w:p w14:paraId="63923C04" w14:textId="77777777" w:rsidR="00021B88" w:rsidRDefault="005C5A1C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>.</w:t>
      </w:r>
    </w:p>
  </w:footnote>
  <w:footnote w:id="3">
    <w:p w14:paraId="7C156461" w14:textId="77777777" w:rsidR="00021B88" w:rsidRPr="00B55072" w:rsidRDefault="00C06AC3">
      <w:pPr>
        <w:pStyle w:val="Textpoznpodarou"/>
        <w:rPr>
          <w:sz w:val="18"/>
          <w:szCs w:val="18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</w:t>
      </w:r>
      <w:r w:rsidR="001848E4" w:rsidRPr="00B55072">
        <w:rPr>
          <w:rFonts w:ascii="Segoe UI" w:hAnsi="Segoe UI" w:cs="Segoe UI"/>
          <w:sz w:val="16"/>
          <w:szCs w:val="16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5">
    <w:p w14:paraId="5C595DB6" w14:textId="77777777" w:rsidR="00021B88" w:rsidRPr="00B55072" w:rsidRDefault="00C06AC3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6">
    <w:p w14:paraId="6B6D044D" w14:textId="77777777" w:rsidR="00021B88" w:rsidRPr="00B55072" w:rsidRDefault="00D57E01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2191" w14:textId="44B76D89" w:rsidR="005B08D8" w:rsidRPr="005B08D8" w:rsidRDefault="00DD020F">
    <w:pPr>
      <w:pStyle w:val="Zhlav"/>
      <w:rPr>
        <w:rFonts w:ascii="Segoe UI" w:hAnsi="Segoe UI" w:cs="Segoe UI"/>
        <w:sz w:val="22"/>
      </w:rPr>
    </w:pPr>
    <w:r>
      <w:rPr>
        <w:noProof/>
      </w:rPr>
      <w:drawing>
        <wp:inline distT="0" distB="0" distL="0" distR="0" wp14:anchorId="4BF20C5E" wp14:editId="1FD145B2">
          <wp:extent cx="5719445" cy="415856"/>
          <wp:effectExtent l="0" t="0" r="0" b="3810"/>
          <wp:docPr id="20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0189907">
    <w:abstractNumId w:val="4"/>
  </w:num>
  <w:num w:numId="2" w16cid:durableId="1653681206">
    <w:abstractNumId w:val="0"/>
  </w:num>
  <w:num w:numId="3" w16cid:durableId="459154107">
    <w:abstractNumId w:val="6"/>
  </w:num>
  <w:num w:numId="4" w16cid:durableId="245916447">
    <w:abstractNumId w:val="2"/>
  </w:num>
  <w:num w:numId="5" w16cid:durableId="1840345248">
    <w:abstractNumId w:val="5"/>
  </w:num>
  <w:num w:numId="6" w16cid:durableId="366150080">
    <w:abstractNumId w:val="1"/>
  </w:num>
  <w:num w:numId="7" w16cid:durableId="331373707">
    <w:abstractNumId w:val="3"/>
  </w:num>
  <w:num w:numId="8" w16cid:durableId="792944636">
    <w:abstractNumId w:val="6"/>
  </w:num>
  <w:num w:numId="9" w16cid:durableId="2035768011">
    <w:abstractNumId w:val="6"/>
  </w:num>
  <w:num w:numId="10" w16cid:durableId="173543369">
    <w:abstractNumId w:val="6"/>
  </w:num>
  <w:num w:numId="11" w16cid:durableId="752900989">
    <w:abstractNumId w:val="6"/>
  </w:num>
  <w:num w:numId="12" w16cid:durableId="438260959">
    <w:abstractNumId w:val="6"/>
  </w:num>
  <w:num w:numId="13" w16cid:durableId="1360858612">
    <w:abstractNumId w:val="6"/>
  </w:num>
  <w:num w:numId="14" w16cid:durableId="1362828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0334D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97224"/>
    <w:rsid w:val="000A1684"/>
    <w:rsid w:val="000D1F7F"/>
    <w:rsid w:val="000F1535"/>
    <w:rsid w:val="000F2A4D"/>
    <w:rsid w:val="00115830"/>
    <w:rsid w:val="00176C4F"/>
    <w:rsid w:val="00181950"/>
    <w:rsid w:val="001848E4"/>
    <w:rsid w:val="001A3E09"/>
    <w:rsid w:val="001B17D5"/>
    <w:rsid w:val="001C237D"/>
    <w:rsid w:val="001D2366"/>
    <w:rsid w:val="001F6606"/>
    <w:rsid w:val="0020562D"/>
    <w:rsid w:val="002069CD"/>
    <w:rsid w:val="00207407"/>
    <w:rsid w:val="00220714"/>
    <w:rsid w:val="00232627"/>
    <w:rsid w:val="00234585"/>
    <w:rsid w:val="00236FFF"/>
    <w:rsid w:val="00247787"/>
    <w:rsid w:val="002A0D11"/>
    <w:rsid w:val="002B73B3"/>
    <w:rsid w:val="002F2A1F"/>
    <w:rsid w:val="00326362"/>
    <w:rsid w:val="00332F08"/>
    <w:rsid w:val="00357B91"/>
    <w:rsid w:val="0037765A"/>
    <w:rsid w:val="003B1325"/>
    <w:rsid w:val="003C42F5"/>
    <w:rsid w:val="00400DC3"/>
    <w:rsid w:val="00405599"/>
    <w:rsid w:val="00437372"/>
    <w:rsid w:val="004460B7"/>
    <w:rsid w:val="004842AF"/>
    <w:rsid w:val="004A230B"/>
    <w:rsid w:val="004B463C"/>
    <w:rsid w:val="004B797B"/>
    <w:rsid w:val="00501D79"/>
    <w:rsid w:val="00516BCB"/>
    <w:rsid w:val="00520ED1"/>
    <w:rsid w:val="005224DE"/>
    <w:rsid w:val="00535D6B"/>
    <w:rsid w:val="00547D86"/>
    <w:rsid w:val="005636E2"/>
    <w:rsid w:val="00572F93"/>
    <w:rsid w:val="005A333F"/>
    <w:rsid w:val="005B08D8"/>
    <w:rsid w:val="005C5A1C"/>
    <w:rsid w:val="005F1AA0"/>
    <w:rsid w:val="005F2CCF"/>
    <w:rsid w:val="005F35DF"/>
    <w:rsid w:val="0060508C"/>
    <w:rsid w:val="00624950"/>
    <w:rsid w:val="00636EC8"/>
    <w:rsid w:val="00677D4C"/>
    <w:rsid w:val="006D1FA3"/>
    <w:rsid w:val="006D5FCE"/>
    <w:rsid w:val="00702BF2"/>
    <w:rsid w:val="00756E25"/>
    <w:rsid w:val="007A5CA6"/>
    <w:rsid w:val="007C62A9"/>
    <w:rsid w:val="007E0C24"/>
    <w:rsid w:val="00813D27"/>
    <w:rsid w:val="00830DC4"/>
    <w:rsid w:val="008738E7"/>
    <w:rsid w:val="00883FE8"/>
    <w:rsid w:val="00893DB3"/>
    <w:rsid w:val="00897346"/>
    <w:rsid w:val="008A3C32"/>
    <w:rsid w:val="008A6EBA"/>
    <w:rsid w:val="008C4B94"/>
    <w:rsid w:val="008D55E6"/>
    <w:rsid w:val="008E2B4D"/>
    <w:rsid w:val="008F1532"/>
    <w:rsid w:val="008F7272"/>
    <w:rsid w:val="009004C2"/>
    <w:rsid w:val="00911F56"/>
    <w:rsid w:val="00943E16"/>
    <w:rsid w:val="00955763"/>
    <w:rsid w:val="009624C7"/>
    <w:rsid w:val="00963D5B"/>
    <w:rsid w:val="009661A5"/>
    <w:rsid w:val="009B44E4"/>
    <w:rsid w:val="009E496A"/>
    <w:rsid w:val="009F7322"/>
    <w:rsid w:val="00A04E58"/>
    <w:rsid w:val="00A322FE"/>
    <w:rsid w:val="00A72A7D"/>
    <w:rsid w:val="00A732BC"/>
    <w:rsid w:val="00A9330E"/>
    <w:rsid w:val="00A9771F"/>
    <w:rsid w:val="00B11BFE"/>
    <w:rsid w:val="00B34AF4"/>
    <w:rsid w:val="00B52ADD"/>
    <w:rsid w:val="00B53088"/>
    <w:rsid w:val="00B55072"/>
    <w:rsid w:val="00B5783F"/>
    <w:rsid w:val="00B65499"/>
    <w:rsid w:val="00BA27C7"/>
    <w:rsid w:val="00BF3BD6"/>
    <w:rsid w:val="00C06AC3"/>
    <w:rsid w:val="00C329A3"/>
    <w:rsid w:val="00C364F2"/>
    <w:rsid w:val="00C534BE"/>
    <w:rsid w:val="00CA42E4"/>
    <w:rsid w:val="00CD49EE"/>
    <w:rsid w:val="00D26F9E"/>
    <w:rsid w:val="00D43099"/>
    <w:rsid w:val="00D47481"/>
    <w:rsid w:val="00D50B80"/>
    <w:rsid w:val="00D57E01"/>
    <w:rsid w:val="00D67602"/>
    <w:rsid w:val="00D80C03"/>
    <w:rsid w:val="00D836CD"/>
    <w:rsid w:val="00DC0E95"/>
    <w:rsid w:val="00DC61EA"/>
    <w:rsid w:val="00DD020F"/>
    <w:rsid w:val="00DD1416"/>
    <w:rsid w:val="00E7393D"/>
    <w:rsid w:val="00E80CEF"/>
    <w:rsid w:val="00EE5517"/>
    <w:rsid w:val="00EF71D8"/>
    <w:rsid w:val="00F3375D"/>
    <w:rsid w:val="00F718B4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  <w:style w:type="paragraph" w:customStyle="1" w:styleId="TITULEKVZVY">
    <w:name w:val="TITULEK VÝZVY"/>
    <w:basedOn w:val="Normln"/>
    <w:link w:val="TITULEKVZVYChar"/>
    <w:qFormat/>
    <w:rsid w:val="00DD020F"/>
    <w:pPr>
      <w:spacing w:after="360" w:line="264" w:lineRule="auto"/>
      <w:contextualSpacing/>
      <w:jc w:val="left"/>
    </w:pPr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DD020F"/>
    <w:rPr>
      <w:rFonts w:ascii="Segoe UI" w:eastAsia="Calibri" w:hAnsi="Segoe UI" w:cs="Times New Roman"/>
      <w:caps/>
      <w:color w:val="00529F"/>
      <w:sz w:val="36"/>
      <w:szCs w:val="28"/>
      <w:lang w:eastAsia="en-US"/>
    </w:rPr>
  </w:style>
  <w:style w:type="paragraph" w:customStyle="1" w:styleId="Podtitul11">
    <w:name w:val="Podtitul_1.1"/>
    <w:basedOn w:val="Normln"/>
    <w:link w:val="Podtitul11Char"/>
    <w:qFormat/>
    <w:rsid w:val="00DD020F"/>
    <w:pPr>
      <w:keepNext/>
      <w:numPr>
        <w:numId w:val="3"/>
      </w:numPr>
      <w:tabs>
        <w:tab w:val="left" w:pos="709"/>
      </w:tabs>
      <w:spacing w:before="480" w:after="240" w:line="264" w:lineRule="auto"/>
      <w:jc w:val="left"/>
    </w:pPr>
    <w:rPr>
      <w:rFonts w:ascii="Segoe UI" w:hAnsi="Segoe UI" w:cs="Segoe UI"/>
      <w:b/>
      <w:caps/>
      <w:color w:val="00529F"/>
    </w:rPr>
  </w:style>
  <w:style w:type="character" w:customStyle="1" w:styleId="Podtitul11Char">
    <w:name w:val="Podtitul_1.1 Char"/>
    <w:link w:val="Podtitul11"/>
    <w:rsid w:val="00DD020F"/>
    <w:rPr>
      <w:rFonts w:ascii="Segoe UI" w:hAnsi="Segoe UI" w:cs="Segoe UI"/>
      <w:b/>
      <w:caps/>
      <w:color w:val="00529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ochrana_osobnich_udaj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9986-31B5-41E6-ACEF-E7C3B5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Vlastislav Sýkora</cp:lastModifiedBy>
  <cp:revision>3</cp:revision>
  <cp:lastPrinted>2017-02-21T08:05:00Z</cp:lastPrinted>
  <dcterms:created xsi:type="dcterms:W3CDTF">2022-08-12T05:50:00Z</dcterms:created>
  <dcterms:modified xsi:type="dcterms:W3CDTF">2022-08-16T10:57:00Z</dcterms:modified>
</cp:coreProperties>
</file>